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A5" w:rsidRDefault="00D525A5" w:rsidP="00D525A5">
      <w:pPr>
        <w:jc w:val="center"/>
        <w:rPr>
          <w:b/>
          <w:sz w:val="30"/>
          <w:szCs w:val="30"/>
        </w:rPr>
      </w:pPr>
      <w:r w:rsidRPr="00487A9B">
        <w:rPr>
          <w:rFonts w:hint="eastAsia"/>
          <w:b/>
          <w:sz w:val="30"/>
          <w:szCs w:val="30"/>
        </w:rPr>
        <w:t>关于推荐</w:t>
      </w:r>
      <w:r w:rsidRPr="00487A9B">
        <w:rPr>
          <w:rFonts w:hint="eastAsia"/>
          <w:b/>
          <w:sz w:val="30"/>
          <w:szCs w:val="30"/>
        </w:rPr>
        <w:t>20</w:t>
      </w:r>
      <w:r>
        <w:rPr>
          <w:rFonts w:hint="eastAsia"/>
          <w:b/>
          <w:sz w:val="30"/>
          <w:szCs w:val="30"/>
        </w:rPr>
        <w:t>14</w:t>
      </w:r>
      <w:r w:rsidRPr="00487A9B">
        <w:rPr>
          <w:rFonts w:hint="eastAsia"/>
          <w:b/>
          <w:sz w:val="30"/>
          <w:szCs w:val="30"/>
        </w:rPr>
        <w:t>年</w:t>
      </w:r>
      <w:r>
        <w:rPr>
          <w:rFonts w:hint="eastAsia"/>
          <w:b/>
          <w:sz w:val="30"/>
          <w:szCs w:val="30"/>
        </w:rPr>
        <w:t>“国家百千万人才工程人选”</w:t>
      </w:r>
      <w:r w:rsidRPr="00487A9B">
        <w:rPr>
          <w:rFonts w:hint="eastAsia"/>
          <w:b/>
          <w:sz w:val="30"/>
          <w:szCs w:val="30"/>
        </w:rPr>
        <w:t>的</w:t>
      </w:r>
      <w:r>
        <w:rPr>
          <w:rFonts w:hint="eastAsia"/>
          <w:b/>
          <w:sz w:val="30"/>
          <w:szCs w:val="30"/>
        </w:rPr>
        <w:t>通知</w:t>
      </w:r>
    </w:p>
    <w:p w:rsidR="00D525A5" w:rsidRPr="00630A19" w:rsidRDefault="00D525A5" w:rsidP="00D525A5">
      <w:pPr>
        <w:adjustRightInd w:val="0"/>
        <w:snapToGrid w:val="0"/>
        <w:spacing w:line="360" w:lineRule="auto"/>
        <w:rPr>
          <w:sz w:val="24"/>
        </w:rPr>
      </w:pPr>
      <w:r>
        <w:rPr>
          <w:rFonts w:hint="eastAsia"/>
          <w:sz w:val="24"/>
        </w:rPr>
        <w:t>各单位</w:t>
      </w:r>
      <w:r w:rsidRPr="00630A19">
        <w:rPr>
          <w:rFonts w:hint="eastAsia"/>
          <w:sz w:val="24"/>
        </w:rPr>
        <w:t>：</w:t>
      </w:r>
    </w:p>
    <w:p w:rsidR="00D525A5" w:rsidRDefault="00D525A5" w:rsidP="00D525A5">
      <w:pPr>
        <w:adjustRightInd w:val="0"/>
        <w:snapToGrid w:val="0"/>
        <w:spacing w:line="360" w:lineRule="auto"/>
        <w:ind w:firstLine="480"/>
        <w:rPr>
          <w:sz w:val="24"/>
        </w:rPr>
      </w:pPr>
      <w:r w:rsidRPr="00630A19">
        <w:rPr>
          <w:rFonts w:hint="eastAsia"/>
          <w:sz w:val="24"/>
        </w:rPr>
        <w:t>根据教育部人事司《关于开展</w:t>
      </w:r>
      <w:r w:rsidRPr="00630A19">
        <w:rPr>
          <w:rFonts w:hint="eastAsia"/>
          <w:sz w:val="24"/>
        </w:rPr>
        <w:t>201</w:t>
      </w:r>
      <w:r>
        <w:rPr>
          <w:rFonts w:hint="eastAsia"/>
          <w:sz w:val="24"/>
        </w:rPr>
        <w:t>4</w:t>
      </w:r>
      <w:r w:rsidRPr="00630A19">
        <w:rPr>
          <w:rFonts w:hint="eastAsia"/>
          <w:sz w:val="24"/>
        </w:rPr>
        <w:t>年</w:t>
      </w:r>
      <w:r>
        <w:rPr>
          <w:rFonts w:hint="eastAsia"/>
          <w:sz w:val="24"/>
        </w:rPr>
        <w:t>国家</w:t>
      </w:r>
      <w:r w:rsidRPr="00630A19">
        <w:rPr>
          <w:rFonts w:hint="eastAsia"/>
          <w:sz w:val="24"/>
        </w:rPr>
        <w:t>百千万人才工程人选</w:t>
      </w:r>
      <w:r>
        <w:rPr>
          <w:rFonts w:hint="eastAsia"/>
          <w:sz w:val="24"/>
        </w:rPr>
        <w:t>推荐工作的通知》，</w:t>
      </w:r>
      <w:r w:rsidRPr="00C709C1">
        <w:rPr>
          <w:rFonts w:hint="eastAsia"/>
          <w:sz w:val="24"/>
        </w:rPr>
        <w:t>现就我</w:t>
      </w:r>
      <w:r>
        <w:rPr>
          <w:rFonts w:hint="eastAsia"/>
          <w:sz w:val="24"/>
        </w:rPr>
        <w:t>校</w:t>
      </w:r>
      <w:r>
        <w:rPr>
          <w:rFonts w:hint="eastAsia"/>
          <w:sz w:val="24"/>
        </w:rPr>
        <w:t>2014</w:t>
      </w:r>
      <w:r>
        <w:rPr>
          <w:rFonts w:hint="eastAsia"/>
          <w:sz w:val="24"/>
        </w:rPr>
        <w:t>年</w:t>
      </w:r>
      <w:r w:rsidRPr="00C709C1">
        <w:rPr>
          <w:rFonts w:hint="eastAsia"/>
          <w:sz w:val="24"/>
        </w:rPr>
        <w:t>国家“百千万人才工程”人选推荐工作</w:t>
      </w:r>
      <w:r>
        <w:rPr>
          <w:rFonts w:hint="eastAsia"/>
          <w:sz w:val="24"/>
        </w:rPr>
        <w:t>的</w:t>
      </w:r>
      <w:r w:rsidRPr="00C709C1">
        <w:rPr>
          <w:rFonts w:hint="eastAsia"/>
          <w:sz w:val="24"/>
        </w:rPr>
        <w:t>有关事项通知如下</w:t>
      </w:r>
      <w:r w:rsidR="004A43A5">
        <w:rPr>
          <w:rFonts w:hint="eastAsia"/>
          <w:sz w:val="24"/>
        </w:rPr>
        <w:t>:</w:t>
      </w:r>
    </w:p>
    <w:p w:rsidR="00D525A5" w:rsidRPr="00BD22CD" w:rsidRDefault="004A43A5" w:rsidP="00D525A5">
      <w:pPr>
        <w:pStyle w:val="a3"/>
        <w:numPr>
          <w:ilvl w:val="0"/>
          <w:numId w:val="1"/>
        </w:numPr>
        <w:spacing w:line="360" w:lineRule="auto"/>
        <w:rPr>
          <w:rFonts w:ascii="黑体" w:eastAsia="黑体"/>
          <w:b/>
          <w:color w:val="010101"/>
          <w:sz w:val="24"/>
          <w:szCs w:val="24"/>
        </w:rPr>
      </w:pPr>
      <w:r>
        <w:rPr>
          <w:rFonts w:ascii="黑体" w:eastAsia="黑体" w:hint="eastAsia"/>
          <w:b/>
          <w:color w:val="010101"/>
          <w:sz w:val="24"/>
          <w:szCs w:val="24"/>
        </w:rPr>
        <w:t>选拔范围和选拔条件</w:t>
      </w:r>
    </w:p>
    <w:p w:rsidR="00D525A5" w:rsidRPr="00E53721" w:rsidRDefault="004A43A5" w:rsidP="00D525A5">
      <w:pPr>
        <w:pStyle w:val="a4"/>
        <w:widowControl/>
        <w:numPr>
          <w:ilvl w:val="0"/>
          <w:numId w:val="3"/>
        </w:numPr>
        <w:snapToGrid w:val="0"/>
        <w:spacing w:line="360" w:lineRule="auto"/>
        <w:ind w:firstLineChars="0"/>
        <w:jc w:val="left"/>
        <w:rPr>
          <w:b/>
          <w:sz w:val="24"/>
        </w:rPr>
      </w:pPr>
      <w:r>
        <w:rPr>
          <w:rFonts w:hint="eastAsia"/>
          <w:b/>
          <w:sz w:val="24"/>
        </w:rPr>
        <w:t>选拔范围</w:t>
      </w:r>
    </w:p>
    <w:p w:rsidR="00D525A5" w:rsidRPr="00BD22CD" w:rsidRDefault="00D525A5" w:rsidP="00D525A5">
      <w:pPr>
        <w:widowControl/>
        <w:snapToGrid w:val="0"/>
        <w:spacing w:line="360" w:lineRule="auto"/>
        <w:ind w:firstLineChars="150" w:firstLine="360"/>
        <w:jc w:val="left"/>
        <w:rPr>
          <w:sz w:val="24"/>
        </w:rPr>
      </w:pPr>
      <w:r w:rsidRPr="00BD22CD">
        <w:rPr>
          <w:rFonts w:hint="eastAsia"/>
          <w:sz w:val="24"/>
        </w:rPr>
        <w:t>国家百千万人才工程面向各类企事业单位专业技术人员选拔，重点选拔培养瞄准世界科技前沿，能引领和支撑国家重大科技、关键领域实现跨越式发展的高层次中青年领军人才。选拔工作围绕国家中长期人才发展规划纲要和国家中长期科学技术发展规划纲要确定的经济社会发展重点领域，向引导基础理论原始创新、推动基础学科创新发展的中青年领军人才倾斜。国家百千万人才工程人选一般从各地区、各部门专业技术人才培养工程人选中推荐产生</w:t>
      </w:r>
      <w:r w:rsidR="00A20F94">
        <w:rPr>
          <w:rFonts w:hint="eastAsia"/>
          <w:sz w:val="24"/>
        </w:rPr>
        <w:t>，已入选</w:t>
      </w:r>
      <w:r w:rsidR="00A20F94" w:rsidRPr="00BD22CD">
        <w:rPr>
          <w:rFonts w:hint="eastAsia"/>
          <w:sz w:val="24"/>
        </w:rPr>
        <w:t>百千万人才工程</w:t>
      </w:r>
      <w:r w:rsidR="00A20F94">
        <w:rPr>
          <w:rFonts w:hint="eastAsia"/>
          <w:sz w:val="24"/>
        </w:rPr>
        <w:t>国家级人选，不再重复推荐。</w:t>
      </w:r>
    </w:p>
    <w:p w:rsidR="00D525A5" w:rsidRPr="00E53721" w:rsidRDefault="00D525A5" w:rsidP="00D525A5">
      <w:pPr>
        <w:pStyle w:val="a3"/>
        <w:spacing w:line="360" w:lineRule="auto"/>
        <w:ind w:left="361"/>
        <w:rPr>
          <w:rFonts w:ascii="黑体" w:eastAsia="黑体"/>
          <w:b/>
          <w:color w:val="010101"/>
          <w:sz w:val="24"/>
          <w:szCs w:val="24"/>
        </w:rPr>
      </w:pPr>
      <w:r w:rsidRPr="00E53721">
        <w:rPr>
          <w:rFonts w:ascii="黑体" w:eastAsia="黑体" w:hint="eastAsia"/>
          <w:b/>
          <w:color w:val="010101"/>
          <w:sz w:val="24"/>
          <w:szCs w:val="24"/>
        </w:rPr>
        <w:t>2、</w:t>
      </w:r>
      <w:r>
        <w:rPr>
          <w:rFonts w:ascii="黑体" w:eastAsia="黑体" w:hint="eastAsia"/>
          <w:b/>
          <w:color w:val="010101"/>
          <w:sz w:val="24"/>
          <w:szCs w:val="24"/>
        </w:rPr>
        <w:t xml:space="preserve"> </w:t>
      </w:r>
      <w:r w:rsidR="004A43A5">
        <w:rPr>
          <w:rFonts w:ascii="黑体" w:eastAsia="黑体" w:hint="eastAsia"/>
          <w:b/>
          <w:color w:val="010101"/>
          <w:sz w:val="24"/>
          <w:szCs w:val="24"/>
        </w:rPr>
        <w:t>基本条件</w:t>
      </w:r>
    </w:p>
    <w:p w:rsidR="00D525A5" w:rsidRPr="00BD22CD" w:rsidRDefault="0078237E" w:rsidP="0078237E">
      <w:pPr>
        <w:pStyle w:val="a3"/>
        <w:spacing w:line="360" w:lineRule="auto"/>
        <w:ind w:firstLineChars="150" w:firstLine="360"/>
        <w:rPr>
          <w:sz w:val="24"/>
          <w:szCs w:val="24"/>
        </w:rPr>
      </w:pPr>
      <w:r>
        <w:rPr>
          <w:rFonts w:hint="eastAsia"/>
          <w:sz w:val="24"/>
          <w:szCs w:val="24"/>
        </w:rPr>
        <w:t>（</w:t>
      </w:r>
      <w:r w:rsidR="00D525A5" w:rsidRPr="00BD22CD">
        <w:rPr>
          <w:sz w:val="24"/>
          <w:szCs w:val="24"/>
        </w:rPr>
        <w:t>1</w:t>
      </w:r>
      <w:r>
        <w:rPr>
          <w:rFonts w:hint="eastAsia"/>
          <w:sz w:val="24"/>
          <w:szCs w:val="24"/>
        </w:rPr>
        <w:t>）、</w:t>
      </w:r>
      <w:r w:rsidR="00D525A5" w:rsidRPr="00BD22CD">
        <w:rPr>
          <w:rFonts w:hint="eastAsia"/>
          <w:sz w:val="24"/>
          <w:szCs w:val="24"/>
        </w:rPr>
        <w:t>热爱祖国，遵纪守法，坚持科学精神，恪守职业道德，潜心一线科研工作，</w:t>
      </w:r>
      <w:r w:rsidR="00D525A5">
        <w:rPr>
          <w:rFonts w:hint="eastAsia"/>
          <w:sz w:val="24"/>
          <w:szCs w:val="24"/>
        </w:rPr>
        <w:t>具有副高以上专业技术</w:t>
      </w:r>
      <w:r>
        <w:rPr>
          <w:rFonts w:hint="eastAsia"/>
          <w:sz w:val="24"/>
          <w:szCs w:val="24"/>
        </w:rPr>
        <w:t>职务</w:t>
      </w:r>
      <w:r w:rsidR="00D525A5">
        <w:rPr>
          <w:rFonts w:hint="eastAsia"/>
          <w:sz w:val="24"/>
          <w:szCs w:val="24"/>
        </w:rPr>
        <w:t>，</w:t>
      </w:r>
      <w:r w:rsidR="00D525A5" w:rsidRPr="00BD22CD">
        <w:rPr>
          <w:rFonts w:hint="eastAsia"/>
          <w:sz w:val="24"/>
          <w:szCs w:val="24"/>
        </w:rPr>
        <w:t>年龄在</w:t>
      </w:r>
      <w:r w:rsidR="00D525A5" w:rsidRPr="00BD22CD">
        <w:rPr>
          <w:sz w:val="24"/>
          <w:szCs w:val="24"/>
        </w:rPr>
        <w:t>50</w:t>
      </w:r>
      <w:r w:rsidR="00D525A5" w:rsidRPr="00BD22CD">
        <w:rPr>
          <w:rFonts w:hint="eastAsia"/>
          <w:sz w:val="24"/>
          <w:szCs w:val="24"/>
        </w:rPr>
        <w:t>周岁以下（</w:t>
      </w:r>
      <w:r w:rsidR="00D525A5" w:rsidRPr="00BD22CD">
        <w:rPr>
          <w:sz w:val="24"/>
          <w:szCs w:val="24"/>
        </w:rPr>
        <w:t>196</w:t>
      </w:r>
      <w:r w:rsidR="00504A70">
        <w:rPr>
          <w:rFonts w:hint="eastAsia"/>
          <w:sz w:val="24"/>
          <w:szCs w:val="24"/>
        </w:rPr>
        <w:t>4</w:t>
      </w:r>
      <w:r w:rsidR="00D525A5" w:rsidRPr="00BD22CD">
        <w:rPr>
          <w:rFonts w:hint="eastAsia"/>
          <w:sz w:val="24"/>
          <w:szCs w:val="24"/>
        </w:rPr>
        <w:t>年</w:t>
      </w:r>
      <w:r w:rsidR="00D525A5" w:rsidRPr="00BD22CD">
        <w:rPr>
          <w:sz w:val="24"/>
          <w:szCs w:val="24"/>
        </w:rPr>
        <w:t>1</w:t>
      </w:r>
      <w:r w:rsidR="00D525A5" w:rsidRPr="00BD22CD">
        <w:rPr>
          <w:rFonts w:hint="eastAsia"/>
          <w:sz w:val="24"/>
          <w:szCs w:val="24"/>
        </w:rPr>
        <w:t>月</w:t>
      </w:r>
      <w:r w:rsidR="00D525A5" w:rsidRPr="00BD22CD">
        <w:rPr>
          <w:sz w:val="24"/>
          <w:szCs w:val="24"/>
        </w:rPr>
        <w:t>1</w:t>
      </w:r>
      <w:r w:rsidR="00D525A5" w:rsidRPr="00BD22CD">
        <w:rPr>
          <w:rFonts w:hint="eastAsia"/>
          <w:sz w:val="24"/>
          <w:szCs w:val="24"/>
        </w:rPr>
        <w:t>日以后出生）；</w:t>
      </w:r>
    </w:p>
    <w:p w:rsidR="00D525A5" w:rsidRPr="00BD22CD" w:rsidRDefault="0078237E" w:rsidP="00D525A5">
      <w:pPr>
        <w:pStyle w:val="a3"/>
        <w:spacing w:line="360" w:lineRule="auto"/>
        <w:ind w:firstLineChars="150" w:firstLine="360"/>
        <w:rPr>
          <w:sz w:val="24"/>
          <w:szCs w:val="24"/>
        </w:rPr>
      </w:pPr>
      <w:r>
        <w:rPr>
          <w:rFonts w:hint="eastAsia"/>
          <w:sz w:val="24"/>
          <w:szCs w:val="24"/>
        </w:rPr>
        <w:t>（</w:t>
      </w:r>
      <w:r w:rsidR="00D525A5" w:rsidRPr="00BD22CD">
        <w:rPr>
          <w:sz w:val="24"/>
          <w:szCs w:val="24"/>
        </w:rPr>
        <w:t>2</w:t>
      </w:r>
      <w:r>
        <w:rPr>
          <w:rFonts w:hint="eastAsia"/>
          <w:sz w:val="24"/>
          <w:szCs w:val="24"/>
        </w:rPr>
        <w:t>）、</w:t>
      </w:r>
      <w:r w:rsidR="00D525A5" w:rsidRPr="00BD22CD">
        <w:rPr>
          <w:rFonts w:hint="eastAsia"/>
          <w:sz w:val="24"/>
          <w:szCs w:val="24"/>
        </w:rPr>
        <w:t>学术技术水平处于国内领先地位，具有创新思维，能够敏锐把握国家战略需求和世界科技发展态势，提出战略性、前瞻性、创造性的研究构想，能够引领原创性重大理论与实践问题的研究和关键领域攻关；</w:t>
      </w:r>
    </w:p>
    <w:p w:rsidR="00D525A5" w:rsidRPr="00BD22CD" w:rsidRDefault="0078237E" w:rsidP="00D525A5">
      <w:pPr>
        <w:pStyle w:val="a3"/>
        <w:spacing w:line="360" w:lineRule="auto"/>
        <w:ind w:firstLineChars="150" w:firstLine="360"/>
        <w:rPr>
          <w:sz w:val="24"/>
          <w:szCs w:val="24"/>
        </w:rPr>
      </w:pPr>
      <w:r>
        <w:rPr>
          <w:rFonts w:hint="eastAsia"/>
          <w:sz w:val="24"/>
          <w:szCs w:val="24"/>
        </w:rPr>
        <w:t>（</w:t>
      </w:r>
      <w:r w:rsidR="00D525A5" w:rsidRPr="00BD22CD">
        <w:rPr>
          <w:sz w:val="24"/>
          <w:szCs w:val="24"/>
        </w:rPr>
        <w:t>3</w:t>
      </w:r>
      <w:r>
        <w:rPr>
          <w:rFonts w:hint="eastAsia"/>
          <w:sz w:val="24"/>
          <w:szCs w:val="24"/>
        </w:rPr>
        <w:t>）、</w:t>
      </w:r>
      <w:r w:rsidR="00D525A5" w:rsidRPr="00BD22CD">
        <w:rPr>
          <w:rFonts w:hint="eastAsia"/>
          <w:sz w:val="24"/>
          <w:szCs w:val="24"/>
        </w:rPr>
        <w:t>潜心基础研究，揭示自然规律和社会发展规律，为社会提供新知识、新原理、新方法，引导基础理论原始创新，对基础学科发展具有重要推动作用；</w:t>
      </w:r>
      <w:r w:rsidR="00D525A5" w:rsidRPr="00BD22CD">
        <w:rPr>
          <w:sz w:val="24"/>
          <w:szCs w:val="24"/>
        </w:rPr>
        <w:t xml:space="preserve"> </w:t>
      </w:r>
    </w:p>
    <w:p w:rsidR="00D525A5" w:rsidRPr="00BD22CD" w:rsidRDefault="0078237E" w:rsidP="00D525A5">
      <w:pPr>
        <w:pStyle w:val="a3"/>
        <w:spacing w:line="360" w:lineRule="auto"/>
        <w:ind w:firstLineChars="150" w:firstLine="360"/>
        <w:rPr>
          <w:sz w:val="24"/>
          <w:szCs w:val="24"/>
        </w:rPr>
      </w:pPr>
      <w:r>
        <w:rPr>
          <w:rFonts w:hint="eastAsia"/>
          <w:sz w:val="24"/>
          <w:szCs w:val="24"/>
        </w:rPr>
        <w:t>（</w:t>
      </w:r>
      <w:r w:rsidR="00D525A5" w:rsidRPr="00BD22CD">
        <w:rPr>
          <w:sz w:val="24"/>
          <w:szCs w:val="24"/>
        </w:rPr>
        <w:t>4</w:t>
      </w:r>
      <w:r>
        <w:rPr>
          <w:rFonts w:hint="eastAsia"/>
          <w:sz w:val="24"/>
          <w:szCs w:val="24"/>
        </w:rPr>
        <w:t>）、</w:t>
      </w:r>
      <w:r w:rsidR="00D525A5" w:rsidRPr="00BD22CD">
        <w:rPr>
          <w:rFonts w:hint="eastAsia"/>
          <w:sz w:val="24"/>
          <w:szCs w:val="24"/>
        </w:rPr>
        <w:t>具有承担基础研究课题、重点科研任务等经历，具有良好的沟通协调能力和组织管理能力，能有效组织并领导创新团队攻克学术技术难关。</w:t>
      </w:r>
    </w:p>
    <w:p w:rsidR="00D525A5" w:rsidRDefault="0078237E" w:rsidP="00D525A5">
      <w:pPr>
        <w:pStyle w:val="a3"/>
        <w:spacing w:line="360" w:lineRule="auto"/>
        <w:ind w:firstLineChars="150" w:firstLine="360"/>
        <w:rPr>
          <w:sz w:val="24"/>
          <w:szCs w:val="24"/>
        </w:rPr>
      </w:pPr>
      <w:r>
        <w:rPr>
          <w:rFonts w:hint="eastAsia"/>
          <w:sz w:val="24"/>
          <w:szCs w:val="24"/>
        </w:rPr>
        <w:t>（</w:t>
      </w:r>
      <w:r w:rsidR="00D525A5">
        <w:rPr>
          <w:rFonts w:hint="eastAsia"/>
          <w:sz w:val="24"/>
          <w:szCs w:val="24"/>
        </w:rPr>
        <w:t>5</w:t>
      </w:r>
      <w:r>
        <w:rPr>
          <w:rFonts w:hint="eastAsia"/>
          <w:sz w:val="24"/>
          <w:szCs w:val="24"/>
        </w:rPr>
        <w:t>）</w:t>
      </w:r>
      <w:r w:rsidR="00D525A5">
        <w:rPr>
          <w:rFonts w:hint="eastAsia"/>
          <w:sz w:val="24"/>
          <w:szCs w:val="24"/>
        </w:rPr>
        <w:t>、</w:t>
      </w:r>
      <w:r w:rsidR="00D525A5" w:rsidRPr="00925AFA">
        <w:rPr>
          <w:rFonts w:hint="eastAsia"/>
          <w:b/>
          <w:sz w:val="24"/>
          <w:szCs w:val="24"/>
          <w:u w:val="single"/>
        </w:rPr>
        <w:t>根据教育部文件精神，以下人选可优先推荐：国家自然科学二等奖、国家发明二等奖、国家科技进步二等奖以上及中国青年科技奖等国家级科技奖励获得者；国家杰出青年科学基金、长江学者奖励计划、中科院百人计划等国家重大人才工程入选者等；国家自然科学基金、国家社会科学基金等国家重点</w:t>
      </w:r>
      <w:r w:rsidR="00D525A5" w:rsidRPr="00925AFA">
        <w:rPr>
          <w:rFonts w:hint="eastAsia"/>
          <w:b/>
          <w:sz w:val="24"/>
          <w:szCs w:val="24"/>
          <w:u w:val="single"/>
        </w:rPr>
        <w:lastRenderedPageBreak/>
        <w:t>资助项目、科研课题主要负责人，国家重大科研任务、科技计划和工程项目等主要负责人；以及其他在经济建设和社会发展中做出突出贡献、取得较大成绩、具有较大发展潜力的中青年学术技术领军人才。</w:t>
      </w:r>
    </w:p>
    <w:p w:rsidR="00D525A5" w:rsidRPr="00BD22CD" w:rsidRDefault="00D525A5" w:rsidP="00D525A5">
      <w:pPr>
        <w:pStyle w:val="a3"/>
        <w:spacing w:line="360" w:lineRule="auto"/>
        <w:ind w:firstLineChars="200" w:firstLine="482"/>
        <w:rPr>
          <w:rFonts w:ascii="黑体" w:eastAsia="黑体"/>
          <w:b/>
          <w:bCs/>
          <w:color w:val="010101"/>
          <w:sz w:val="24"/>
          <w:szCs w:val="24"/>
        </w:rPr>
      </w:pPr>
      <w:r w:rsidRPr="00BD22CD">
        <w:rPr>
          <w:rFonts w:ascii="黑体" w:eastAsia="黑体" w:hint="eastAsia"/>
          <w:b/>
          <w:bCs/>
          <w:color w:val="010101"/>
          <w:sz w:val="24"/>
          <w:szCs w:val="24"/>
        </w:rPr>
        <w:t>二、推荐</w:t>
      </w:r>
      <w:r>
        <w:rPr>
          <w:rFonts w:ascii="黑体" w:eastAsia="黑体" w:hint="eastAsia"/>
          <w:b/>
          <w:bCs/>
          <w:color w:val="010101"/>
          <w:sz w:val="24"/>
          <w:szCs w:val="24"/>
        </w:rPr>
        <w:t>名额及材料要求</w:t>
      </w:r>
    </w:p>
    <w:p w:rsidR="00D525A5" w:rsidRDefault="00D525A5" w:rsidP="00D525A5">
      <w:pPr>
        <w:widowControl/>
        <w:snapToGrid w:val="0"/>
        <w:spacing w:line="360" w:lineRule="auto"/>
        <w:ind w:firstLineChars="177" w:firstLine="425"/>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根据教育部通知，</w:t>
      </w:r>
      <w:r w:rsidR="00056A75">
        <w:rPr>
          <w:rFonts w:asciiTheme="minorEastAsia" w:eastAsiaTheme="minorEastAsia" w:hAnsiTheme="minorEastAsia" w:cs="宋体" w:hint="eastAsia"/>
          <w:kern w:val="0"/>
          <w:sz w:val="24"/>
        </w:rPr>
        <w:t>本</w:t>
      </w:r>
      <w:r>
        <w:rPr>
          <w:rFonts w:asciiTheme="minorEastAsia" w:eastAsiaTheme="minorEastAsia" w:hAnsiTheme="minorEastAsia" w:cs="宋体" w:hint="eastAsia"/>
          <w:kern w:val="0"/>
          <w:sz w:val="24"/>
        </w:rPr>
        <w:t>次我校的推荐名额为</w:t>
      </w:r>
      <w:r>
        <w:rPr>
          <w:rFonts w:asciiTheme="minorEastAsia" w:eastAsiaTheme="minorEastAsia" w:hAnsiTheme="minorEastAsia" w:cs="宋体" w:hint="eastAsia"/>
          <w:b/>
          <w:kern w:val="0"/>
          <w:sz w:val="24"/>
          <w:u w:val="single"/>
        </w:rPr>
        <w:t>3</w:t>
      </w:r>
      <w:r w:rsidRPr="00585FE1">
        <w:rPr>
          <w:rFonts w:asciiTheme="minorEastAsia" w:eastAsiaTheme="minorEastAsia" w:hAnsiTheme="minorEastAsia" w:cs="宋体" w:hint="eastAsia"/>
          <w:b/>
          <w:kern w:val="0"/>
          <w:sz w:val="24"/>
          <w:u w:val="single"/>
        </w:rPr>
        <w:t>人</w:t>
      </w:r>
      <w:r>
        <w:rPr>
          <w:rFonts w:asciiTheme="minorEastAsia" w:eastAsiaTheme="minorEastAsia" w:hAnsiTheme="minorEastAsia" w:cs="宋体" w:hint="eastAsia"/>
          <w:kern w:val="0"/>
          <w:sz w:val="24"/>
        </w:rPr>
        <w:t>。</w:t>
      </w:r>
    </w:p>
    <w:p w:rsidR="00D525A5" w:rsidRPr="0098075C" w:rsidRDefault="00D525A5" w:rsidP="00D525A5">
      <w:pPr>
        <w:adjustRightInd w:val="0"/>
        <w:snapToGrid w:val="0"/>
        <w:spacing w:line="360" w:lineRule="auto"/>
        <w:ind w:firstLineChars="250" w:firstLine="602"/>
        <w:rPr>
          <w:b/>
          <w:sz w:val="24"/>
        </w:rPr>
      </w:pPr>
      <w:r w:rsidRPr="0098075C">
        <w:rPr>
          <w:rFonts w:hint="eastAsia"/>
          <w:b/>
          <w:sz w:val="24"/>
        </w:rPr>
        <w:t>1</w:t>
      </w:r>
      <w:r w:rsidRPr="0098075C">
        <w:rPr>
          <w:rFonts w:hint="eastAsia"/>
          <w:b/>
          <w:sz w:val="24"/>
        </w:rPr>
        <w:t>、</w:t>
      </w:r>
      <w:r w:rsidR="004A43A5">
        <w:rPr>
          <w:rFonts w:hint="eastAsia"/>
          <w:b/>
          <w:sz w:val="24"/>
        </w:rPr>
        <w:t>各单位推荐名额</w:t>
      </w:r>
    </w:p>
    <w:p w:rsidR="00D525A5" w:rsidRPr="00BD22CD" w:rsidRDefault="00D525A5" w:rsidP="00D525A5">
      <w:pPr>
        <w:adjustRightInd w:val="0"/>
        <w:snapToGrid w:val="0"/>
        <w:spacing w:line="360" w:lineRule="auto"/>
        <w:ind w:firstLine="480"/>
        <w:rPr>
          <w:sz w:val="24"/>
        </w:rPr>
      </w:pPr>
      <w:r w:rsidRPr="00BD22CD">
        <w:rPr>
          <w:rFonts w:hint="eastAsia"/>
          <w:sz w:val="24"/>
        </w:rPr>
        <w:t>各单位（含附属医院）</w:t>
      </w:r>
      <w:r w:rsidRPr="0098075C">
        <w:rPr>
          <w:rFonts w:hint="eastAsia"/>
          <w:sz w:val="24"/>
        </w:rPr>
        <w:t>最多可</w:t>
      </w:r>
      <w:r>
        <w:rPr>
          <w:rFonts w:hint="eastAsia"/>
          <w:sz w:val="24"/>
        </w:rPr>
        <w:t>向学校</w:t>
      </w:r>
      <w:r w:rsidRPr="0098075C">
        <w:rPr>
          <w:rFonts w:hint="eastAsia"/>
          <w:sz w:val="24"/>
        </w:rPr>
        <w:t>推荐</w:t>
      </w:r>
      <w:r>
        <w:rPr>
          <w:rFonts w:hint="eastAsia"/>
          <w:sz w:val="24"/>
        </w:rPr>
        <w:t>“</w:t>
      </w:r>
      <w:r w:rsidRPr="00630A19">
        <w:rPr>
          <w:rFonts w:ascii="宋体" w:hAnsi="宋体" w:cs="宋体" w:hint="eastAsia"/>
          <w:b/>
          <w:kern w:val="0"/>
          <w:sz w:val="24"/>
          <w:u w:val="single"/>
        </w:rPr>
        <w:t>百千万工程国家级人选</w:t>
      </w:r>
      <w:r>
        <w:rPr>
          <w:rFonts w:ascii="宋体" w:hAnsi="宋体" w:cs="宋体" w:hint="eastAsia"/>
          <w:b/>
          <w:kern w:val="0"/>
          <w:sz w:val="24"/>
          <w:u w:val="single"/>
        </w:rPr>
        <w:t>”</w:t>
      </w:r>
      <w:r w:rsidRPr="00BD22CD">
        <w:rPr>
          <w:rFonts w:hint="eastAsia"/>
          <w:b/>
          <w:sz w:val="24"/>
          <w:u w:val="single"/>
        </w:rPr>
        <w:t>初步候选人</w:t>
      </w:r>
      <w:r w:rsidRPr="00BD22CD">
        <w:rPr>
          <w:rFonts w:hint="eastAsia"/>
          <w:b/>
          <w:sz w:val="24"/>
          <w:u w:val="single"/>
        </w:rPr>
        <w:t>1</w:t>
      </w:r>
      <w:r w:rsidRPr="00BD22CD">
        <w:rPr>
          <w:rFonts w:hint="eastAsia"/>
          <w:b/>
          <w:sz w:val="24"/>
          <w:u w:val="single"/>
        </w:rPr>
        <w:t>名</w:t>
      </w:r>
      <w:r>
        <w:rPr>
          <w:rFonts w:hint="eastAsia"/>
          <w:b/>
          <w:sz w:val="24"/>
          <w:u w:val="single"/>
        </w:rPr>
        <w:t>，</w:t>
      </w:r>
      <w:r w:rsidRPr="00BD22CD">
        <w:rPr>
          <w:rFonts w:hint="eastAsia"/>
          <w:sz w:val="24"/>
        </w:rPr>
        <w:t>无合适人选的可不推荐。</w:t>
      </w:r>
    </w:p>
    <w:p w:rsidR="00D525A5" w:rsidRDefault="00D525A5" w:rsidP="00D525A5">
      <w:pPr>
        <w:adjustRightInd w:val="0"/>
        <w:snapToGrid w:val="0"/>
        <w:spacing w:line="360" w:lineRule="auto"/>
        <w:ind w:firstLineChars="250" w:firstLine="602"/>
        <w:rPr>
          <w:b/>
          <w:sz w:val="24"/>
        </w:rPr>
      </w:pPr>
      <w:r w:rsidRPr="00E562FA">
        <w:rPr>
          <w:rFonts w:hint="eastAsia"/>
          <w:b/>
          <w:sz w:val="24"/>
        </w:rPr>
        <w:t>2</w:t>
      </w:r>
      <w:r w:rsidRPr="00E562FA">
        <w:rPr>
          <w:rFonts w:hint="eastAsia"/>
          <w:b/>
          <w:sz w:val="24"/>
        </w:rPr>
        <w:t>、</w:t>
      </w:r>
      <w:r w:rsidR="004A43A5">
        <w:rPr>
          <w:rFonts w:hint="eastAsia"/>
          <w:b/>
          <w:sz w:val="24"/>
        </w:rPr>
        <w:t>材料要求</w:t>
      </w:r>
    </w:p>
    <w:p w:rsidR="00D525A5" w:rsidRDefault="00D525A5" w:rsidP="00D525A5">
      <w:pPr>
        <w:adjustRightInd w:val="0"/>
        <w:snapToGrid w:val="0"/>
        <w:spacing w:line="360" w:lineRule="auto"/>
        <w:ind w:firstLineChars="250" w:firstLine="60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请各单位严格</w:t>
      </w:r>
      <w:r w:rsidRPr="00A27EA8">
        <w:rPr>
          <w:rFonts w:asciiTheme="minorEastAsia" w:eastAsiaTheme="minorEastAsia" w:hAnsiTheme="minorEastAsia" w:cs="宋体"/>
          <w:kern w:val="0"/>
          <w:sz w:val="24"/>
        </w:rPr>
        <w:t>按照“公开、平等、竞争、择优”的原则</w:t>
      </w:r>
      <w:r>
        <w:rPr>
          <w:rFonts w:asciiTheme="minorEastAsia" w:eastAsiaTheme="minorEastAsia" w:hAnsiTheme="minorEastAsia" w:cs="宋体" w:hint="eastAsia"/>
          <w:kern w:val="0"/>
          <w:sz w:val="24"/>
        </w:rPr>
        <w:t>，经过一定程序产生本单位推荐人选。</w:t>
      </w:r>
    </w:p>
    <w:p w:rsidR="00D525A5" w:rsidRPr="002115A7" w:rsidRDefault="00D525A5" w:rsidP="00D525A5">
      <w:pPr>
        <w:adjustRightInd w:val="0"/>
        <w:snapToGrid w:val="0"/>
        <w:spacing w:line="360" w:lineRule="auto"/>
        <w:ind w:firstLineChars="250" w:firstLine="600"/>
        <w:rPr>
          <w:b/>
          <w:sz w:val="24"/>
        </w:rPr>
      </w:pPr>
      <w:r>
        <w:rPr>
          <w:rFonts w:asciiTheme="minorEastAsia" w:eastAsiaTheme="minorEastAsia" w:hAnsiTheme="minorEastAsia" w:cs="宋体" w:hint="eastAsia"/>
          <w:kern w:val="0"/>
          <w:sz w:val="24"/>
        </w:rPr>
        <w:t>向学校报送的具体材料如下：</w:t>
      </w:r>
    </w:p>
    <w:p w:rsidR="00D525A5" w:rsidRDefault="00D525A5" w:rsidP="00D525A5">
      <w:pPr>
        <w:adjustRightInd w:val="0"/>
        <w:snapToGrid w:val="0"/>
        <w:spacing w:line="360" w:lineRule="auto"/>
        <w:ind w:firstLine="480"/>
        <w:rPr>
          <w:sz w:val="24"/>
        </w:rPr>
      </w:pPr>
      <w:r>
        <w:rPr>
          <w:rFonts w:hint="eastAsia"/>
          <w:sz w:val="24"/>
        </w:rPr>
        <w:t>（</w:t>
      </w:r>
      <w:r>
        <w:rPr>
          <w:rFonts w:hint="eastAsia"/>
          <w:sz w:val="24"/>
        </w:rPr>
        <w:t>1</w:t>
      </w:r>
      <w:r>
        <w:rPr>
          <w:rFonts w:hint="eastAsia"/>
          <w:sz w:val="24"/>
        </w:rPr>
        <w:t>）候选人情况登记表纸质版一份。</w:t>
      </w:r>
      <w:r w:rsidR="00277EC0">
        <w:rPr>
          <w:rFonts w:hint="eastAsia"/>
          <w:sz w:val="24"/>
        </w:rPr>
        <w:t>表格</w:t>
      </w:r>
      <w:r>
        <w:rPr>
          <w:rFonts w:hint="eastAsia"/>
          <w:sz w:val="24"/>
        </w:rPr>
        <w:t>须通过“</w:t>
      </w:r>
      <w:r w:rsidRPr="001B2EFC">
        <w:rPr>
          <w:rFonts w:hint="eastAsia"/>
          <w:sz w:val="24"/>
        </w:rPr>
        <w:t>人社部百千万人才工程个人信息采集工具</w:t>
      </w:r>
      <w:r>
        <w:rPr>
          <w:rFonts w:hint="eastAsia"/>
          <w:sz w:val="24"/>
        </w:rPr>
        <w:t>”</w:t>
      </w:r>
      <w:r w:rsidR="00277EC0">
        <w:rPr>
          <w:rFonts w:hint="eastAsia"/>
          <w:sz w:val="24"/>
        </w:rPr>
        <w:t>打印</w:t>
      </w:r>
      <w:r>
        <w:rPr>
          <w:rFonts w:hint="eastAsia"/>
          <w:sz w:val="24"/>
        </w:rPr>
        <w:t>，并</w:t>
      </w:r>
      <w:r w:rsidR="00277EC0">
        <w:rPr>
          <w:rFonts w:hint="eastAsia"/>
          <w:sz w:val="24"/>
        </w:rPr>
        <w:t>加盖单位公章，不得含有涉密内容。（</w:t>
      </w:r>
      <w:r w:rsidR="00277EC0" w:rsidRPr="00873487">
        <w:rPr>
          <w:rFonts w:hint="eastAsia"/>
          <w:color w:val="010101"/>
          <w:sz w:val="24"/>
        </w:rPr>
        <w:t>“</w:t>
      </w:r>
      <w:r w:rsidR="00C15CC2" w:rsidRPr="001B2EFC">
        <w:rPr>
          <w:rFonts w:hint="eastAsia"/>
          <w:sz w:val="24"/>
        </w:rPr>
        <w:t>人社部百千万人才工程个人信息采集工具</w:t>
      </w:r>
      <w:r w:rsidR="00277EC0" w:rsidRPr="00873487">
        <w:rPr>
          <w:rFonts w:hint="eastAsia"/>
          <w:color w:val="010101"/>
          <w:sz w:val="24"/>
        </w:rPr>
        <w:t>”</w:t>
      </w:r>
      <w:r w:rsidR="00277EC0">
        <w:rPr>
          <w:rFonts w:hint="eastAsia"/>
          <w:color w:val="010101"/>
          <w:sz w:val="24"/>
        </w:rPr>
        <w:t>可至人事处主页</w:t>
      </w:r>
      <w:hyperlink r:id="rId7" w:history="1">
        <w:r w:rsidR="00277EC0" w:rsidRPr="00C60F1F">
          <w:rPr>
            <w:rStyle w:val="a7"/>
            <w:rFonts w:hint="default"/>
            <w:sz w:val="24"/>
          </w:rPr>
          <w:t>www.hr.fudan.edu.cn</w:t>
        </w:r>
      </w:hyperlink>
      <w:r w:rsidR="00277EC0">
        <w:rPr>
          <w:rFonts w:hint="eastAsia"/>
          <w:color w:val="010101"/>
          <w:sz w:val="24"/>
        </w:rPr>
        <w:t xml:space="preserve"> </w:t>
      </w:r>
      <w:r w:rsidR="00277EC0">
        <w:rPr>
          <w:rFonts w:hint="eastAsia"/>
          <w:color w:val="010101"/>
          <w:sz w:val="24"/>
        </w:rPr>
        <w:t>下载专区—师资工作办公室</w:t>
      </w:r>
      <w:r w:rsidR="00307AF3">
        <w:rPr>
          <w:rFonts w:hint="eastAsia"/>
          <w:color w:val="010101"/>
          <w:sz w:val="24"/>
        </w:rPr>
        <w:t>下载</w:t>
      </w:r>
      <w:r w:rsidR="00277EC0" w:rsidRPr="00873487">
        <w:rPr>
          <w:rFonts w:hint="eastAsia"/>
          <w:color w:val="010101"/>
          <w:sz w:val="24"/>
        </w:rPr>
        <w:t>）</w:t>
      </w:r>
      <w:r w:rsidRPr="00D371C7">
        <w:rPr>
          <w:rFonts w:hint="eastAsia"/>
          <w:sz w:val="24"/>
        </w:rPr>
        <w:t>。</w:t>
      </w:r>
    </w:p>
    <w:p w:rsidR="00D525A5" w:rsidRDefault="00D525A5" w:rsidP="00D525A5">
      <w:pPr>
        <w:adjustRightInd w:val="0"/>
        <w:snapToGrid w:val="0"/>
        <w:spacing w:line="360" w:lineRule="auto"/>
        <w:ind w:firstLine="480"/>
        <w:rPr>
          <w:sz w:val="24"/>
        </w:rPr>
      </w:pPr>
      <w:r>
        <w:rPr>
          <w:rFonts w:hint="eastAsia"/>
          <w:sz w:val="24"/>
        </w:rPr>
        <w:t>（</w:t>
      </w:r>
      <w:r>
        <w:rPr>
          <w:rFonts w:hint="eastAsia"/>
          <w:sz w:val="24"/>
        </w:rPr>
        <w:t>2</w:t>
      </w:r>
      <w:r>
        <w:rPr>
          <w:rFonts w:hint="eastAsia"/>
          <w:sz w:val="24"/>
        </w:rPr>
        <w:t>）</w:t>
      </w:r>
      <w:r w:rsidR="00B46A94">
        <w:rPr>
          <w:rFonts w:hint="eastAsia"/>
          <w:sz w:val="24"/>
        </w:rPr>
        <w:t>电子</w:t>
      </w:r>
      <w:r>
        <w:rPr>
          <w:rFonts w:hint="eastAsia"/>
          <w:sz w:val="24"/>
        </w:rPr>
        <w:t>数据</w:t>
      </w:r>
      <w:r w:rsidR="0078237E">
        <w:rPr>
          <w:rFonts w:hint="eastAsia"/>
          <w:sz w:val="24"/>
        </w:rPr>
        <w:t>文件</w:t>
      </w:r>
      <w:r>
        <w:rPr>
          <w:rFonts w:hint="eastAsia"/>
          <w:sz w:val="24"/>
        </w:rPr>
        <w:t>，通过上述</w:t>
      </w:r>
      <w:r w:rsidR="00192F2E">
        <w:rPr>
          <w:rFonts w:hint="eastAsia"/>
          <w:sz w:val="24"/>
        </w:rPr>
        <w:t xml:space="preserve"> </w:t>
      </w:r>
      <w:r>
        <w:rPr>
          <w:rFonts w:hint="eastAsia"/>
          <w:sz w:val="24"/>
        </w:rPr>
        <w:t>“个人信息采集工具”生成</w:t>
      </w:r>
      <w:r w:rsidR="00B46A94">
        <w:rPr>
          <w:rFonts w:hint="eastAsia"/>
          <w:sz w:val="24"/>
        </w:rPr>
        <w:t>电子</w:t>
      </w:r>
      <w:r w:rsidRPr="00D371C7">
        <w:rPr>
          <w:rFonts w:hint="eastAsia"/>
          <w:sz w:val="24"/>
        </w:rPr>
        <w:t>数据</w:t>
      </w:r>
      <w:r w:rsidR="00192F2E">
        <w:rPr>
          <w:rFonts w:hint="eastAsia"/>
          <w:sz w:val="24"/>
        </w:rPr>
        <w:t>文件</w:t>
      </w:r>
      <w:r w:rsidRPr="00D371C7">
        <w:rPr>
          <w:rFonts w:hint="eastAsia"/>
          <w:sz w:val="24"/>
        </w:rPr>
        <w:t>，以申报人姓名保存。</w:t>
      </w:r>
    </w:p>
    <w:p w:rsidR="00056A75" w:rsidRDefault="00056A75" w:rsidP="00D525A5">
      <w:pPr>
        <w:adjustRightInd w:val="0"/>
        <w:snapToGrid w:val="0"/>
        <w:spacing w:line="360" w:lineRule="auto"/>
        <w:ind w:firstLine="480"/>
        <w:rPr>
          <w:sz w:val="24"/>
        </w:rPr>
      </w:pPr>
      <w:r>
        <w:rPr>
          <w:rFonts w:hint="eastAsia"/>
          <w:sz w:val="24"/>
        </w:rPr>
        <w:t>（</w:t>
      </w:r>
      <w:r>
        <w:rPr>
          <w:rFonts w:hint="eastAsia"/>
          <w:sz w:val="24"/>
        </w:rPr>
        <w:t>3</w:t>
      </w:r>
      <w:r>
        <w:rPr>
          <w:rFonts w:hint="eastAsia"/>
          <w:sz w:val="24"/>
        </w:rPr>
        <w:t>）</w:t>
      </w:r>
      <w:r w:rsidRPr="00873487">
        <w:rPr>
          <w:rFonts w:hint="eastAsia"/>
          <w:color w:val="010101"/>
          <w:sz w:val="24"/>
        </w:rPr>
        <w:t>请各单位填写《</w:t>
      </w:r>
      <w:r w:rsidRPr="00796A3E">
        <w:rPr>
          <w:rFonts w:hint="eastAsia"/>
          <w:color w:val="010101"/>
          <w:sz w:val="24"/>
        </w:rPr>
        <w:t>2014</w:t>
      </w:r>
      <w:r w:rsidRPr="00796A3E">
        <w:rPr>
          <w:rFonts w:hint="eastAsia"/>
          <w:color w:val="010101"/>
          <w:sz w:val="24"/>
        </w:rPr>
        <w:t>年</w:t>
      </w:r>
      <w:r>
        <w:rPr>
          <w:rFonts w:hint="eastAsia"/>
          <w:color w:val="010101"/>
          <w:sz w:val="24"/>
        </w:rPr>
        <w:t>国家百千万人才工程候选人情况一览表</w:t>
      </w:r>
      <w:r w:rsidRPr="00873487">
        <w:rPr>
          <w:rFonts w:hint="eastAsia"/>
          <w:color w:val="010101"/>
          <w:sz w:val="24"/>
        </w:rPr>
        <w:t>》</w:t>
      </w:r>
      <w:r>
        <w:rPr>
          <w:rFonts w:hint="eastAsia"/>
          <w:color w:val="010101"/>
          <w:sz w:val="24"/>
        </w:rPr>
        <w:t>。</w:t>
      </w:r>
    </w:p>
    <w:p w:rsidR="00D525A5" w:rsidRDefault="00307AF3" w:rsidP="00D525A5">
      <w:pPr>
        <w:adjustRightInd w:val="0"/>
        <w:snapToGrid w:val="0"/>
        <w:spacing w:line="360" w:lineRule="auto"/>
        <w:rPr>
          <w:b/>
          <w:sz w:val="24"/>
        </w:rPr>
      </w:pPr>
      <w:r>
        <w:rPr>
          <w:rFonts w:hint="eastAsia"/>
          <w:b/>
          <w:sz w:val="24"/>
        </w:rPr>
        <w:t xml:space="preserve">    </w:t>
      </w:r>
      <w:r w:rsidR="00D525A5">
        <w:rPr>
          <w:rFonts w:hint="eastAsia"/>
          <w:b/>
          <w:sz w:val="24"/>
        </w:rPr>
        <w:t>上述材料请各单位务必于</w:t>
      </w:r>
      <w:r w:rsidR="00192F2E">
        <w:rPr>
          <w:rFonts w:hint="eastAsia"/>
          <w:b/>
          <w:sz w:val="24"/>
        </w:rPr>
        <w:t>6</w:t>
      </w:r>
      <w:r w:rsidR="00D525A5">
        <w:rPr>
          <w:rFonts w:hint="eastAsia"/>
          <w:b/>
          <w:sz w:val="24"/>
        </w:rPr>
        <w:t>月</w:t>
      </w:r>
      <w:r w:rsidR="00056A75">
        <w:rPr>
          <w:rFonts w:hint="eastAsia"/>
          <w:b/>
          <w:sz w:val="24"/>
        </w:rPr>
        <w:t>5</w:t>
      </w:r>
      <w:r w:rsidR="00D525A5">
        <w:rPr>
          <w:rFonts w:hint="eastAsia"/>
          <w:b/>
          <w:sz w:val="24"/>
        </w:rPr>
        <w:t>日下午</w:t>
      </w:r>
      <w:r w:rsidR="00D525A5">
        <w:rPr>
          <w:rFonts w:hint="eastAsia"/>
          <w:b/>
          <w:sz w:val="24"/>
        </w:rPr>
        <w:t>17:00</w:t>
      </w:r>
      <w:r w:rsidR="00D525A5">
        <w:rPr>
          <w:rFonts w:hint="eastAsia"/>
          <w:b/>
          <w:sz w:val="24"/>
        </w:rPr>
        <w:t>之前报送到学校人事处师资办</w:t>
      </w:r>
      <w:r w:rsidR="00192F2E">
        <w:rPr>
          <w:rFonts w:hint="eastAsia"/>
          <w:b/>
          <w:sz w:val="24"/>
        </w:rPr>
        <w:t>，</w:t>
      </w:r>
      <w:hyperlink r:id="rId8" w:history="1">
        <w:r w:rsidRPr="00307AF3">
          <w:rPr>
            <w:rFonts w:hint="eastAsia"/>
            <w:b/>
            <w:sz w:val="24"/>
          </w:rPr>
          <w:t>材料电子版发送到</w:t>
        </w:r>
        <w:r w:rsidRPr="00307AF3">
          <w:rPr>
            <w:rFonts w:hint="eastAsia"/>
            <w:b/>
            <w:sz w:val="24"/>
          </w:rPr>
          <w:t>shizi@fudan.edu.cn</w:t>
        </w:r>
      </w:hyperlink>
      <w:r>
        <w:rPr>
          <w:rFonts w:hint="eastAsia"/>
          <w:b/>
          <w:sz w:val="24"/>
        </w:rPr>
        <w:t>，过期视为自动放弃。</w:t>
      </w:r>
    </w:p>
    <w:p w:rsidR="00D525A5" w:rsidRDefault="00D525A5" w:rsidP="00D525A5">
      <w:pPr>
        <w:adjustRightInd w:val="0"/>
        <w:snapToGrid w:val="0"/>
        <w:spacing w:line="360" w:lineRule="auto"/>
        <w:ind w:firstLine="480"/>
        <w:rPr>
          <w:sz w:val="24"/>
        </w:rPr>
      </w:pPr>
      <w:r>
        <w:rPr>
          <w:rFonts w:hint="eastAsia"/>
          <w:sz w:val="24"/>
        </w:rPr>
        <w:t xml:space="preserve">   </w:t>
      </w:r>
    </w:p>
    <w:p w:rsidR="00D525A5" w:rsidRPr="00192F2E" w:rsidRDefault="00D525A5" w:rsidP="00D525A5">
      <w:pPr>
        <w:adjustRightInd w:val="0"/>
        <w:snapToGrid w:val="0"/>
        <w:spacing w:line="360" w:lineRule="auto"/>
        <w:ind w:firstLine="480"/>
        <w:rPr>
          <w:sz w:val="24"/>
        </w:rPr>
      </w:pPr>
    </w:p>
    <w:p w:rsidR="005431D0" w:rsidRDefault="00D525A5" w:rsidP="00D525A5">
      <w:pPr>
        <w:adjustRightInd w:val="0"/>
        <w:snapToGrid w:val="0"/>
        <w:spacing w:line="360" w:lineRule="auto"/>
        <w:ind w:firstLine="480"/>
        <w:rPr>
          <w:sz w:val="24"/>
        </w:rPr>
      </w:pPr>
      <w:r>
        <w:rPr>
          <w:rFonts w:hint="eastAsia"/>
          <w:sz w:val="24"/>
        </w:rPr>
        <w:t>联系人：</w:t>
      </w:r>
      <w:r w:rsidR="00935FB2">
        <w:rPr>
          <w:rFonts w:hint="eastAsia"/>
          <w:sz w:val="24"/>
        </w:rPr>
        <w:t>陈志强</w:t>
      </w:r>
    </w:p>
    <w:p w:rsidR="00D525A5" w:rsidRPr="00B3124D" w:rsidRDefault="00D525A5" w:rsidP="00D525A5">
      <w:pPr>
        <w:adjustRightInd w:val="0"/>
        <w:snapToGrid w:val="0"/>
        <w:spacing w:line="360" w:lineRule="auto"/>
        <w:ind w:firstLine="480"/>
        <w:rPr>
          <w:sz w:val="24"/>
        </w:rPr>
      </w:pPr>
      <w:r>
        <w:rPr>
          <w:rFonts w:hint="eastAsia"/>
          <w:sz w:val="24"/>
        </w:rPr>
        <w:t>联系电话：</w:t>
      </w:r>
      <w:r>
        <w:rPr>
          <w:rFonts w:hint="eastAsia"/>
          <w:sz w:val="24"/>
        </w:rPr>
        <w:t>65642279</w:t>
      </w:r>
    </w:p>
    <w:p w:rsidR="00D525A5" w:rsidRDefault="00D525A5" w:rsidP="00D525A5">
      <w:pPr>
        <w:adjustRightInd w:val="0"/>
        <w:snapToGrid w:val="0"/>
        <w:spacing w:line="360" w:lineRule="auto"/>
        <w:rPr>
          <w:sz w:val="24"/>
        </w:rPr>
      </w:pPr>
    </w:p>
    <w:p w:rsidR="00D525A5" w:rsidRDefault="00D525A5" w:rsidP="00D525A5">
      <w:pPr>
        <w:adjustRightInd w:val="0"/>
        <w:snapToGrid w:val="0"/>
        <w:spacing w:line="360" w:lineRule="auto"/>
        <w:rPr>
          <w:sz w:val="24"/>
        </w:rPr>
      </w:pPr>
      <w:r>
        <w:rPr>
          <w:rFonts w:hint="eastAsia"/>
          <w:sz w:val="24"/>
        </w:rPr>
        <w:t xml:space="preserve">                        </w:t>
      </w:r>
      <w:r w:rsidR="00192F2E">
        <w:rPr>
          <w:rFonts w:hint="eastAsia"/>
          <w:sz w:val="24"/>
        </w:rPr>
        <w:t xml:space="preserve">                             </w:t>
      </w:r>
      <w:r w:rsidR="00192F2E">
        <w:rPr>
          <w:rFonts w:hint="eastAsia"/>
          <w:sz w:val="24"/>
        </w:rPr>
        <w:t>复旦大学人事处</w:t>
      </w:r>
    </w:p>
    <w:p w:rsidR="00D525A5" w:rsidRPr="00C5668F" w:rsidRDefault="00D525A5" w:rsidP="00D525A5">
      <w:pPr>
        <w:adjustRightInd w:val="0"/>
        <w:snapToGrid w:val="0"/>
        <w:spacing w:line="360" w:lineRule="auto"/>
        <w:rPr>
          <w:sz w:val="24"/>
        </w:rPr>
      </w:pPr>
      <w:r>
        <w:rPr>
          <w:rFonts w:hint="eastAsia"/>
          <w:sz w:val="24"/>
        </w:rPr>
        <w:t xml:space="preserve">                                         </w:t>
      </w:r>
      <w:r w:rsidR="0078237E">
        <w:rPr>
          <w:rFonts w:hint="eastAsia"/>
          <w:sz w:val="24"/>
        </w:rPr>
        <w:t xml:space="preserve"> </w:t>
      </w:r>
      <w:r>
        <w:rPr>
          <w:rFonts w:hint="eastAsia"/>
          <w:sz w:val="24"/>
        </w:rPr>
        <w:t xml:space="preserve">           201</w:t>
      </w:r>
      <w:r w:rsidR="00192F2E">
        <w:rPr>
          <w:rFonts w:hint="eastAsia"/>
          <w:sz w:val="24"/>
        </w:rPr>
        <w:t>4</w:t>
      </w:r>
      <w:r>
        <w:rPr>
          <w:rFonts w:hint="eastAsia"/>
          <w:sz w:val="24"/>
        </w:rPr>
        <w:t>年</w:t>
      </w:r>
      <w:r w:rsidR="00192F2E">
        <w:rPr>
          <w:rFonts w:hint="eastAsia"/>
          <w:sz w:val="24"/>
        </w:rPr>
        <w:t>5</w:t>
      </w:r>
      <w:r>
        <w:rPr>
          <w:rFonts w:hint="eastAsia"/>
          <w:sz w:val="24"/>
        </w:rPr>
        <w:t>月</w:t>
      </w:r>
      <w:r w:rsidR="00192F2E">
        <w:rPr>
          <w:rFonts w:hint="eastAsia"/>
          <w:sz w:val="24"/>
        </w:rPr>
        <w:t>23</w:t>
      </w:r>
      <w:r>
        <w:rPr>
          <w:rFonts w:hint="eastAsia"/>
          <w:sz w:val="24"/>
        </w:rPr>
        <w:t>日</w:t>
      </w:r>
    </w:p>
    <w:p w:rsidR="00F426E7" w:rsidRPr="00D525A5" w:rsidRDefault="00E10C60"/>
    <w:sectPr w:rsidR="00F426E7" w:rsidRPr="00D525A5" w:rsidSect="009A31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C60" w:rsidRDefault="00E10C60" w:rsidP="00277EC0">
      <w:r>
        <w:separator/>
      </w:r>
    </w:p>
  </w:endnote>
  <w:endnote w:type="continuationSeparator" w:id="0">
    <w:p w:rsidR="00E10C60" w:rsidRDefault="00E10C60" w:rsidP="00277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C60" w:rsidRDefault="00E10C60" w:rsidP="00277EC0">
      <w:r>
        <w:separator/>
      </w:r>
    </w:p>
  </w:footnote>
  <w:footnote w:type="continuationSeparator" w:id="0">
    <w:p w:rsidR="00E10C60" w:rsidRDefault="00E10C60" w:rsidP="00277E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D5B35"/>
    <w:multiLevelType w:val="hybridMultilevel"/>
    <w:tmpl w:val="FEA0DDDC"/>
    <w:lvl w:ilvl="0" w:tplc="7342255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404B506B"/>
    <w:multiLevelType w:val="hybridMultilevel"/>
    <w:tmpl w:val="422AC42A"/>
    <w:lvl w:ilvl="0" w:tplc="F04C4660">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5EA47A23"/>
    <w:multiLevelType w:val="hybridMultilevel"/>
    <w:tmpl w:val="1C7AD5E8"/>
    <w:lvl w:ilvl="0" w:tplc="B5FC050C">
      <w:start w:val="1"/>
      <w:numFmt w:val="japaneseCounting"/>
      <w:lvlText w:val="（%1）"/>
      <w:lvlJc w:val="left"/>
      <w:pPr>
        <w:ind w:left="1117" w:hanging="756"/>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25A5"/>
    <w:rsid w:val="000562A9"/>
    <w:rsid w:val="00056A75"/>
    <w:rsid w:val="000E46E6"/>
    <w:rsid w:val="00192F2E"/>
    <w:rsid w:val="001D6B12"/>
    <w:rsid w:val="00270FEE"/>
    <w:rsid w:val="00277EC0"/>
    <w:rsid w:val="00307AF3"/>
    <w:rsid w:val="0031104B"/>
    <w:rsid w:val="00344E29"/>
    <w:rsid w:val="00372EDA"/>
    <w:rsid w:val="0038033E"/>
    <w:rsid w:val="00477C85"/>
    <w:rsid w:val="00497CFD"/>
    <w:rsid w:val="004A43A5"/>
    <w:rsid w:val="00504A70"/>
    <w:rsid w:val="005431D0"/>
    <w:rsid w:val="005821DF"/>
    <w:rsid w:val="00586FC8"/>
    <w:rsid w:val="00641C17"/>
    <w:rsid w:val="00667C70"/>
    <w:rsid w:val="006B38C4"/>
    <w:rsid w:val="00730CBD"/>
    <w:rsid w:val="00751F6D"/>
    <w:rsid w:val="0078237E"/>
    <w:rsid w:val="00797509"/>
    <w:rsid w:val="007A192F"/>
    <w:rsid w:val="007D1A76"/>
    <w:rsid w:val="007F4B2C"/>
    <w:rsid w:val="00804F85"/>
    <w:rsid w:val="008505C0"/>
    <w:rsid w:val="00857694"/>
    <w:rsid w:val="00874C53"/>
    <w:rsid w:val="008D0576"/>
    <w:rsid w:val="008F5DA9"/>
    <w:rsid w:val="00935FB2"/>
    <w:rsid w:val="0098583A"/>
    <w:rsid w:val="009A31BD"/>
    <w:rsid w:val="009A3791"/>
    <w:rsid w:val="00A20F94"/>
    <w:rsid w:val="00AA0EDD"/>
    <w:rsid w:val="00B45A0F"/>
    <w:rsid w:val="00B46A94"/>
    <w:rsid w:val="00B65598"/>
    <w:rsid w:val="00C15CC2"/>
    <w:rsid w:val="00C53C33"/>
    <w:rsid w:val="00C84CA9"/>
    <w:rsid w:val="00CE13D8"/>
    <w:rsid w:val="00CE3456"/>
    <w:rsid w:val="00D525A5"/>
    <w:rsid w:val="00D74662"/>
    <w:rsid w:val="00DA22FF"/>
    <w:rsid w:val="00E10C60"/>
    <w:rsid w:val="00E537D0"/>
    <w:rsid w:val="00E576AC"/>
    <w:rsid w:val="00F531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5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5A5"/>
    <w:pPr>
      <w:widowControl/>
      <w:jc w:val="left"/>
    </w:pPr>
    <w:rPr>
      <w:rFonts w:ascii="宋体" w:hAnsi="宋体" w:cs="宋体"/>
      <w:kern w:val="0"/>
      <w:sz w:val="18"/>
      <w:szCs w:val="18"/>
    </w:rPr>
  </w:style>
  <w:style w:type="paragraph" w:styleId="a4">
    <w:name w:val="List Paragraph"/>
    <w:basedOn w:val="a"/>
    <w:uiPriority w:val="34"/>
    <w:qFormat/>
    <w:rsid w:val="00D525A5"/>
    <w:pPr>
      <w:ind w:firstLineChars="200" w:firstLine="420"/>
    </w:pPr>
  </w:style>
  <w:style w:type="paragraph" w:styleId="a5">
    <w:name w:val="header"/>
    <w:basedOn w:val="a"/>
    <w:link w:val="Char"/>
    <w:uiPriority w:val="99"/>
    <w:semiHidden/>
    <w:unhideWhenUsed/>
    <w:rsid w:val="00277E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77EC0"/>
    <w:rPr>
      <w:rFonts w:ascii="Times New Roman" w:eastAsia="宋体" w:hAnsi="Times New Roman" w:cs="Times New Roman"/>
      <w:sz w:val="18"/>
      <w:szCs w:val="18"/>
    </w:rPr>
  </w:style>
  <w:style w:type="paragraph" w:styleId="a6">
    <w:name w:val="footer"/>
    <w:basedOn w:val="a"/>
    <w:link w:val="Char0"/>
    <w:uiPriority w:val="99"/>
    <w:semiHidden/>
    <w:unhideWhenUsed/>
    <w:rsid w:val="00277EC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77EC0"/>
    <w:rPr>
      <w:rFonts w:ascii="Times New Roman" w:eastAsia="宋体" w:hAnsi="Times New Roman" w:cs="Times New Roman"/>
      <w:sz w:val="18"/>
      <w:szCs w:val="18"/>
    </w:rPr>
  </w:style>
  <w:style w:type="character" w:styleId="a7">
    <w:name w:val="Hyperlink"/>
    <w:basedOn w:val="a0"/>
    <w:uiPriority w:val="99"/>
    <w:unhideWhenUsed/>
    <w:rsid w:val="00277EC0"/>
    <w:rPr>
      <w:rFonts w:ascii="宋体" w:eastAsia="宋体" w:hAnsi="宋体" w:hint="eastAsia"/>
      <w:strike w:val="0"/>
      <w:dstrike w:val="0"/>
      <w:color w:val="003661"/>
      <w:sz w:val="18"/>
      <w:szCs w:val="18"/>
      <w:u w:val="none"/>
      <w:effect w:val="none"/>
      <w:bdr w:val="none" w:sz="0" w:space="0" w:color="auto" w:frame="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6448;&#26009;&#30005;&#23376;&#29256;&#21457;&#36865;&#21040;shizi@fudan.edu.cn" TargetMode="External"/><Relationship Id="rId3" Type="http://schemas.openxmlformats.org/officeDocument/2006/relationships/settings" Target="settings.xml"/><Relationship Id="rId7" Type="http://schemas.openxmlformats.org/officeDocument/2006/relationships/hyperlink" Target="http://www.hr.fudan.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234</Words>
  <Characters>1336</Characters>
  <Application>Microsoft Office Word</Application>
  <DocSecurity>0</DocSecurity>
  <Lines>11</Lines>
  <Paragraphs>3</Paragraphs>
  <ScaleCrop>false</ScaleCrop>
  <Company>复旦大学</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张琦荣</dc:creator>
  <cp:lastModifiedBy>王光临</cp:lastModifiedBy>
  <cp:revision>11</cp:revision>
  <cp:lastPrinted>2014-05-22T06:45:00Z</cp:lastPrinted>
  <dcterms:created xsi:type="dcterms:W3CDTF">2014-05-22T02:31:00Z</dcterms:created>
  <dcterms:modified xsi:type="dcterms:W3CDTF">2014-05-26T01:58:00Z</dcterms:modified>
</cp:coreProperties>
</file>